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42" w:rsidRPr="00D5223B" w:rsidRDefault="00710A42" w:rsidP="00D5223B">
      <w:pPr>
        <w:jc w:val="center"/>
        <w:rPr>
          <w:rFonts w:asciiTheme="majorHAnsi" w:hAnsiTheme="majorHAnsi" w:cstheme="majorHAnsi"/>
          <w:b/>
          <w:u w:val="single"/>
        </w:rPr>
      </w:pPr>
      <w:r w:rsidRPr="00D5223B">
        <w:rPr>
          <w:rFonts w:asciiTheme="majorHAnsi" w:hAnsiTheme="majorHAnsi" w:cstheme="majorHAnsi"/>
          <w:b/>
          <w:u w:val="single"/>
        </w:rPr>
        <w:t>Podmienky prijímania d</w:t>
      </w:r>
      <w:r w:rsidR="00D5223B">
        <w:rPr>
          <w:rFonts w:asciiTheme="majorHAnsi" w:hAnsiTheme="majorHAnsi" w:cstheme="majorHAnsi"/>
          <w:b/>
          <w:u w:val="single"/>
        </w:rPr>
        <w:t>etí</w:t>
      </w:r>
      <w:r w:rsidRPr="00D5223B">
        <w:rPr>
          <w:rFonts w:asciiTheme="majorHAnsi" w:hAnsiTheme="majorHAnsi" w:cstheme="majorHAnsi"/>
          <w:b/>
          <w:u w:val="single"/>
        </w:rPr>
        <w:t xml:space="preserve"> do </w:t>
      </w:r>
      <w:r w:rsidR="00D5223B" w:rsidRPr="00D5223B">
        <w:rPr>
          <w:rFonts w:asciiTheme="majorHAnsi" w:hAnsiTheme="majorHAnsi" w:cstheme="majorHAnsi"/>
          <w:b/>
          <w:u w:val="single"/>
        </w:rPr>
        <w:t xml:space="preserve">Spojenej materskej školy, gen. Pekníka 2, Pezinok </w:t>
      </w:r>
      <w:r w:rsidR="00AA6555" w:rsidRPr="00D5223B">
        <w:rPr>
          <w:rFonts w:asciiTheme="majorHAnsi" w:hAnsiTheme="majorHAnsi" w:cstheme="majorHAnsi"/>
          <w:b/>
          <w:u w:val="single"/>
        </w:rPr>
        <w:t>na šk. rok 2026/2027</w:t>
      </w:r>
    </w:p>
    <w:p w:rsidR="00D5223B" w:rsidRDefault="00D5223B" w:rsidP="00750EDD">
      <w:pPr>
        <w:spacing w:after="0" w:line="240" w:lineRule="auto"/>
        <w:rPr>
          <w:rFonts w:asciiTheme="majorHAnsi" w:eastAsia="Times New Roman" w:hAnsiTheme="majorHAnsi" w:cstheme="majorHAnsi"/>
          <w:i/>
          <w:sz w:val="24"/>
          <w:szCs w:val="24"/>
          <w:lang w:eastAsia="sk-SK"/>
        </w:rPr>
      </w:pPr>
    </w:p>
    <w:p w:rsidR="00B91387" w:rsidRPr="00D5223B" w:rsidRDefault="00B91387" w:rsidP="00750EDD">
      <w:pPr>
        <w:spacing w:after="0" w:line="240" w:lineRule="auto"/>
        <w:rPr>
          <w:rFonts w:asciiTheme="majorHAnsi" w:eastAsia="Times New Roman" w:hAnsiTheme="majorHAnsi" w:cstheme="majorHAnsi"/>
          <w:i/>
          <w:sz w:val="24"/>
          <w:szCs w:val="24"/>
          <w:lang w:eastAsia="sk-SK"/>
        </w:rPr>
      </w:pPr>
      <w:r w:rsidRPr="00D5223B">
        <w:rPr>
          <w:rFonts w:asciiTheme="majorHAnsi" w:eastAsia="Times New Roman" w:hAnsiTheme="majorHAnsi" w:cstheme="majorHAnsi"/>
          <w:i/>
          <w:sz w:val="24"/>
          <w:szCs w:val="24"/>
          <w:lang w:eastAsia="sk-SK"/>
        </w:rPr>
        <w:t>Prednostne sa prijímajú deti</w:t>
      </w:r>
      <w:r w:rsidR="007E288B" w:rsidRPr="00D5223B">
        <w:rPr>
          <w:rFonts w:asciiTheme="majorHAnsi" w:eastAsia="Times New Roman" w:hAnsiTheme="majorHAnsi" w:cstheme="majorHAnsi"/>
          <w:i/>
          <w:sz w:val="24"/>
          <w:szCs w:val="24"/>
          <w:lang w:eastAsia="sk-SK"/>
        </w:rPr>
        <w:t xml:space="preserve"> </w:t>
      </w:r>
      <w:r w:rsidR="00D5223B">
        <w:rPr>
          <w:rFonts w:asciiTheme="majorHAnsi" w:eastAsia="Times New Roman" w:hAnsiTheme="majorHAnsi" w:cstheme="majorHAnsi"/>
          <w:i/>
          <w:sz w:val="24"/>
          <w:szCs w:val="24"/>
          <w:lang w:eastAsia="sk-SK"/>
        </w:rPr>
        <w:t>(</w:t>
      </w:r>
      <w:r w:rsidR="007E288B" w:rsidRPr="00D5223B">
        <w:rPr>
          <w:rFonts w:asciiTheme="majorHAnsi" w:eastAsia="Times New Roman" w:hAnsiTheme="majorHAnsi" w:cstheme="majorHAnsi"/>
          <w:i/>
          <w:sz w:val="24"/>
          <w:szCs w:val="24"/>
          <w:lang w:eastAsia="sk-SK"/>
        </w:rPr>
        <w:t>v tomto poradí</w:t>
      </w:r>
      <w:r w:rsidR="00D5223B">
        <w:rPr>
          <w:rFonts w:asciiTheme="majorHAnsi" w:eastAsia="Times New Roman" w:hAnsiTheme="majorHAnsi" w:cstheme="majorHAnsi"/>
          <w:i/>
          <w:sz w:val="24"/>
          <w:szCs w:val="24"/>
          <w:lang w:eastAsia="sk-SK"/>
        </w:rPr>
        <w:t>)</w:t>
      </w:r>
      <w:r w:rsidRPr="00D5223B">
        <w:rPr>
          <w:rFonts w:asciiTheme="majorHAnsi" w:eastAsia="Times New Roman" w:hAnsiTheme="majorHAnsi" w:cstheme="majorHAnsi"/>
          <w:i/>
          <w:sz w:val="24"/>
          <w:szCs w:val="24"/>
          <w:lang w:eastAsia="sk-SK"/>
        </w:rPr>
        <w:t xml:space="preserve">: </w:t>
      </w:r>
    </w:p>
    <w:p w:rsidR="00B91387" w:rsidRPr="00710A42" w:rsidRDefault="00B91387" w:rsidP="00B9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710A42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pre ktoré je plnenie predprimárneho vzdelávania povinné (dieťa, ktoré dosiahne päť rokov veku do 31. augusta príslušného kalendárneho roka), </w:t>
      </w:r>
    </w:p>
    <w:p w:rsidR="00B91387" w:rsidRPr="00710A42" w:rsidRDefault="00B91387" w:rsidP="00750EDD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710A42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ktoré pokračujú v plnení povinného predprimárneho vzdelávania, </w:t>
      </w:r>
    </w:p>
    <w:p w:rsidR="00B91387" w:rsidRPr="00710A42" w:rsidRDefault="00B91387" w:rsidP="00750EDD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710A42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ktoré majú právo na prijatie na predprimárne vzdelávanie (deti od troch rokov veku s trvalým pobytom v </w:t>
      </w:r>
      <w:r w:rsidR="00F232E7" w:rsidRPr="00710A42">
        <w:rPr>
          <w:rFonts w:asciiTheme="majorHAnsi" w:eastAsia="Times New Roman" w:hAnsiTheme="majorHAnsi" w:cstheme="majorHAnsi"/>
          <w:sz w:val="24"/>
          <w:szCs w:val="24"/>
          <w:lang w:eastAsia="sk-SK"/>
        </w:rPr>
        <w:t>Pezinku</w:t>
      </w:r>
      <w:r w:rsidRPr="00710A42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). </w:t>
      </w:r>
    </w:p>
    <w:p w:rsidR="00B91387" w:rsidRDefault="00B91387" w:rsidP="00750EDD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710A42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deti mladšie ako 3 roky </w:t>
      </w:r>
      <w:r w:rsidR="00750EDD" w:rsidRPr="00710A42">
        <w:rPr>
          <w:rFonts w:asciiTheme="majorHAnsi" w:eastAsia="Times New Roman" w:hAnsiTheme="majorHAnsi" w:cstheme="majorHAnsi"/>
          <w:sz w:val="24"/>
          <w:szCs w:val="24"/>
          <w:lang w:eastAsia="sk-SK"/>
        </w:rPr>
        <w:t>deti s trvalým pobytom v</w:t>
      </w:r>
      <w:r w:rsidR="00750EDD">
        <w:rPr>
          <w:rFonts w:asciiTheme="majorHAnsi" w:eastAsia="Times New Roman" w:hAnsiTheme="majorHAnsi" w:cstheme="majorHAnsi"/>
          <w:sz w:val="24"/>
          <w:szCs w:val="24"/>
          <w:lang w:eastAsia="sk-SK"/>
        </w:rPr>
        <w:t> </w:t>
      </w:r>
      <w:r w:rsidR="00750EDD" w:rsidRPr="00710A42">
        <w:rPr>
          <w:rFonts w:asciiTheme="majorHAnsi" w:eastAsia="Times New Roman" w:hAnsiTheme="majorHAnsi" w:cstheme="majorHAnsi"/>
          <w:sz w:val="24"/>
          <w:szCs w:val="24"/>
          <w:lang w:eastAsia="sk-SK"/>
        </w:rPr>
        <w:t>Pezinku</w:t>
      </w:r>
      <w:r w:rsidR="00750EDD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(</w:t>
      </w:r>
      <w:r w:rsidRPr="00750EDD">
        <w:rPr>
          <w:rFonts w:asciiTheme="majorHAnsi" w:eastAsia="Times New Roman" w:hAnsiTheme="majorHAnsi" w:cstheme="majorHAnsi"/>
          <w:sz w:val="24"/>
          <w:szCs w:val="24"/>
          <w:lang w:eastAsia="sk-SK"/>
        </w:rPr>
        <w:t>podľa kapacit</w:t>
      </w:r>
      <w:r w:rsidR="00750EDD">
        <w:rPr>
          <w:rFonts w:asciiTheme="majorHAnsi" w:eastAsia="Times New Roman" w:hAnsiTheme="majorHAnsi" w:cstheme="majorHAnsi"/>
          <w:sz w:val="24"/>
          <w:szCs w:val="24"/>
          <w:lang w:eastAsia="sk-SK"/>
        </w:rPr>
        <w:t>ných možností</w:t>
      </w:r>
      <w:r w:rsidRPr="00750EDD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SMŠ</w:t>
      </w:r>
      <w:r w:rsidR="00750EDD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a priestorových, materiálno-technických a personálnych možností SMŠ)</w:t>
      </w:r>
    </w:p>
    <w:p w:rsidR="00750EDD" w:rsidRPr="00710A42" w:rsidRDefault="00750EDD" w:rsidP="00750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710A42">
        <w:rPr>
          <w:rFonts w:asciiTheme="majorHAnsi" w:eastAsia="Times New Roman" w:hAnsiTheme="majorHAnsi" w:cstheme="majorHAnsi"/>
          <w:sz w:val="24"/>
          <w:szCs w:val="24"/>
          <w:lang w:eastAsia="sk-SK"/>
        </w:rPr>
        <w:t>ostatné deti podľa kapacitných možností SMŠ</w:t>
      </w:r>
    </w:p>
    <w:p w:rsidR="00750EDD" w:rsidRPr="00750EDD" w:rsidRDefault="00750EDD" w:rsidP="00750EDD">
      <w:pPr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bookmarkStart w:id="0" w:name="_GoBack"/>
      <w:bookmarkEnd w:id="0"/>
    </w:p>
    <w:sectPr w:rsidR="00750EDD" w:rsidRPr="00750EDD" w:rsidSect="0019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F4C"/>
    <w:multiLevelType w:val="multilevel"/>
    <w:tmpl w:val="2F48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811AF"/>
    <w:multiLevelType w:val="multilevel"/>
    <w:tmpl w:val="597A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42F81"/>
    <w:multiLevelType w:val="hybridMultilevel"/>
    <w:tmpl w:val="4CF4C3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77E53"/>
    <w:multiLevelType w:val="multilevel"/>
    <w:tmpl w:val="299E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A0DC0"/>
    <w:multiLevelType w:val="multilevel"/>
    <w:tmpl w:val="3C1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454F0"/>
    <w:multiLevelType w:val="hybridMultilevel"/>
    <w:tmpl w:val="8B0829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D1C7A"/>
    <w:multiLevelType w:val="multilevel"/>
    <w:tmpl w:val="7C7E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30062"/>
    <w:multiLevelType w:val="hybridMultilevel"/>
    <w:tmpl w:val="D5827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A2B5B"/>
    <w:multiLevelType w:val="multilevel"/>
    <w:tmpl w:val="F196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60141"/>
    <w:multiLevelType w:val="hybridMultilevel"/>
    <w:tmpl w:val="781EB90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A018D0"/>
    <w:multiLevelType w:val="hybridMultilevel"/>
    <w:tmpl w:val="47AE2C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387"/>
    <w:rsid w:val="0019542C"/>
    <w:rsid w:val="00202901"/>
    <w:rsid w:val="003113E9"/>
    <w:rsid w:val="00710A42"/>
    <w:rsid w:val="00750EDD"/>
    <w:rsid w:val="007E288B"/>
    <w:rsid w:val="00863115"/>
    <w:rsid w:val="00A904C1"/>
    <w:rsid w:val="00AA6555"/>
    <w:rsid w:val="00B91387"/>
    <w:rsid w:val="00D5223B"/>
    <w:rsid w:val="00F2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54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1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10A42"/>
    <w:rPr>
      <w:b/>
      <w:bCs/>
    </w:rPr>
  </w:style>
  <w:style w:type="paragraph" w:styleId="Odsekzoznamu">
    <w:name w:val="List Paragraph"/>
    <w:basedOn w:val="Normlny"/>
    <w:uiPriority w:val="34"/>
    <w:qFormat/>
    <w:rsid w:val="00710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Čaplová</dc:creator>
  <cp:lastModifiedBy>MŠ Záhradná</cp:lastModifiedBy>
  <cp:revision>2</cp:revision>
  <dcterms:created xsi:type="dcterms:W3CDTF">2026-04-16T10:43:00Z</dcterms:created>
  <dcterms:modified xsi:type="dcterms:W3CDTF">2026-04-16T10:43:00Z</dcterms:modified>
</cp:coreProperties>
</file>